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BB7" w:rsidRPr="00841BCD" w:rsidRDefault="00415BB7" w:rsidP="00415BB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95652196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#87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E4C61" w:rsidRPr="003E4C61">
        <w:rPr>
          <w:rFonts w:ascii="Arial" w:eastAsia="SimSun" w:hAnsi="Arial"/>
          <w:b/>
          <w:bCs/>
          <w:sz w:val="24"/>
          <w:lang w:eastAsia="ja-JP"/>
        </w:rPr>
        <w:t>R4-1807766</w:t>
      </w:r>
    </w:p>
    <w:p w:rsidR="00415BB7" w:rsidRPr="00841BCD" w:rsidRDefault="00415BB7" w:rsidP="00415BB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Busan, Korea (Republic of), 21-25 May 2018</w:t>
      </w:r>
    </w:p>
    <w:bookmarkEnd w:id="0"/>
    <w:bookmarkEnd w:id="1"/>
    <w:p w:rsidR="00116A6E" w:rsidRPr="004813FD" w:rsidRDefault="00116A6E" w:rsidP="00116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42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A6E" w:rsidRPr="004813FD" w:rsidRDefault="006B68DE" w:rsidP="00823DA3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6B68DE">
              <w:rPr>
                <w:b/>
                <w:noProof/>
                <w:sz w:val="28"/>
                <w:lang w:eastAsia="zh-CN"/>
              </w:rPr>
              <w:t>5831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16A6E" w:rsidRPr="004813FD" w:rsidRDefault="00116A6E" w:rsidP="00823D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E1CF2">
              <w:rPr>
                <w:b/>
                <w:noProof/>
                <w:sz w:val="32"/>
                <w:lang w:eastAsia="zh-CN"/>
              </w:rPr>
              <w:t>15.</w:t>
            </w:r>
            <w:r>
              <w:rPr>
                <w:b/>
                <w:noProof/>
                <w:sz w:val="32"/>
                <w:lang w:eastAsia="zh-CN"/>
              </w:rPr>
              <w:t>2</w:t>
            </w:r>
            <w:r w:rsidRPr="009E1CF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  <w:bookmarkStart w:id="4" w:name="_GoBack"/>
        <w:bookmarkEnd w:id="4"/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7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16A6E" w:rsidRPr="004813FD" w:rsidTr="00823DA3">
        <w:tc>
          <w:tcPr>
            <w:tcW w:w="9641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A6E" w:rsidRPr="004813FD" w:rsidTr="00823DA3">
        <w:tc>
          <w:tcPr>
            <w:tcW w:w="2835" w:type="dxa"/>
          </w:tcPr>
          <w:p w:rsidR="00116A6E" w:rsidRPr="004813FD" w:rsidRDefault="00116A6E" w:rsidP="00823D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6A6E" w:rsidRPr="004813FD" w:rsidTr="00823DA3">
        <w:tc>
          <w:tcPr>
            <w:tcW w:w="9641" w:type="dxa"/>
            <w:gridSpan w:val="11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3E4C61" w:rsidP="00823DA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E4C61">
              <w:rPr>
                <w:rFonts w:cs="Arial"/>
                <w:bCs/>
                <w:lang w:val="en-US" w:eastAsia="zh-CN"/>
              </w:rPr>
              <w:t>CR for 36.133 Clarification on the total number of carrier frequency layers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 w:rsidR="00F2772C">
              <w:rPr>
                <w:noProof/>
                <w:lang w:eastAsia="zh-CN"/>
              </w:rPr>
              <w:t>15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16A6E" w:rsidRPr="004813FD" w:rsidRDefault="00116A6E" w:rsidP="00823DA3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6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6A6E" w:rsidRPr="004813FD" w:rsidTr="00823DA3">
        <w:tc>
          <w:tcPr>
            <w:tcW w:w="1843" w:type="dxa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for EN-DC do not account the situation where PCell and PSCell configure the same carrier to be monitored.</w:t>
            </w:r>
          </w:p>
        </w:tc>
      </w:tr>
      <w:tr w:rsidR="00116A6E" w:rsidRPr="00031199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031199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A6E" w:rsidRPr="000B15B3" w:rsidRDefault="00116A6E" w:rsidP="00823D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UE measurement capability requirements to address that in case PCell and PSCell configure same carrier, this carrier shall only be counted once to the total number of monitored carriers.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total number of carriers is not clear in the described situation.</w:t>
            </w:r>
          </w:p>
        </w:tc>
      </w:tr>
      <w:tr w:rsidR="00116A6E" w:rsidRPr="004813FD" w:rsidTr="00823DA3">
        <w:tc>
          <w:tcPr>
            <w:tcW w:w="2268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8.1.2.1.1b.1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Other core specifications</w:t>
            </w:r>
            <w:r w:rsidRPr="004813F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6A6E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</w:p>
    <w:p w:rsidR="00116A6E" w:rsidRDefault="00116A6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SimSun" w:hAnsi="Arial"/>
        </w:rPr>
      </w:pPr>
      <w:r>
        <w:rPr>
          <w:rFonts w:ascii="Arial" w:eastAsia="SimSun" w:hAnsi="Arial"/>
        </w:rPr>
        <w:br w:type="page"/>
      </w:r>
    </w:p>
    <w:p w:rsidR="00116A6E" w:rsidRPr="001D64E4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1D64E4">
        <w:rPr>
          <w:rFonts w:ascii="Arial" w:eastAsia="SimSun" w:hAnsi="Arial"/>
        </w:rPr>
        <w:lastRenderedPageBreak/>
        <w:t>8.1.2.1.1b.1 Maximum allowed layers for multiple monitoring for UE in NSA operation</w:t>
      </w:r>
    </w:p>
    <w:p w:rsidR="00116A6E" w:rsidRPr="001D64E4" w:rsidRDefault="00116A6E" w:rsidP="00116A6E">
      <w:bookmarkStart w:id="7" w:name="_Hlk499830818"/>
      <w:bookmarkEnd w:id="2"/>
      <w:r w:rsidRPr="001D64E4">
        <w:t>The UE configured with NR PSCell shall be capable of monitoring at least per RAT group: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FDD E-UTRA inter-frequency carriers configured by PCell, and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TDD E-UTRA inter-frequency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inter-RAT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inter-frequency carriers configured by NR PSCell [50].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FDD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TDD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[32] GSM carriers (one GSM layer corresponds to 32 carriers), and</w:t>
      </w:r>
    </w:p>
    <w:bookmarkEnd w:id="7"/>
    <w:p w:rsidR="00116A6E" w:rsidRPr="001D64E4" w:rsidRDefault="00116A6E" w:rsidP="00116A6E">
      <w:pPr>
        <w:rPr>
          <w:iCs/>
        </w:rPr>
      </w:pPr>
      <w:r w:rsidRPr="001D64E4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  <w:r>
        <w:rPr>
          <w:iCs/>
        </w:rPr>
        <w:t xml:space="preserve"> </w:t>
      </w:r>
      <w:ins w:id="8" w:author="Nurminen, Riikka (Nokia - FI/Espoo)" w:date="2018-04-05T22:09:00Z">
        <w:r>
          <w:rPr>
            <w:iCs/>
          </w:rPr>
          <w:t xml:space="preserve">If </w:t>
        </w:r>
        <w:r w:rsidRPr="00AB5FA6">
          <w:t xml:space="preserve">E-UTRA PCell and PSCell configure the same NR carrier frequency layer to be monitored, this carrier frequency layer shall be counted </w:t>
        </w:r>
        <w:r>
          <w:t xml:space="preserve">only </w:t>
        </w:r>
        <w:r w:rsidRPr="00AB5FA6">
          <w:t>once to the total number of effective carrier frequency layers.</w:t>
        </w:r>
      </w:ins>
    </w:p>
    <w:p w:rsidR="00116A6E" w:rsidRPr="001D64E4" w:rsidRDefault="00116A6E" w:rsidP="00116A6E">
      <w:pPr>
        <w:rPr>
          <w:iCs/>
        </w:rPr>
      </w:pPr>
      <w:r w:rsidRPr="001D64E4">
        <w:rPr>
          <w:iCs/>
        </w:rPr>
        <w:t>The UE shall be capable of monitoring a total of at least [7] effective NR carrier frequency layers configured by PCell and NR PSCell.</w:t>
      </w:r>
    </w:p>
    <w:p w:rsidR="00116A6E" w:rsidRPr="001D64E4" w:rsidRDefault="00116A6E" w:rsidP="00116A6E">
      <w:pPr>
        <w:pStyle w:val="NO"/>
      </w:pPr>
      <w:r w:rsidRPr="001D64E4">
        <w:rPr>
          <w:iCs/>
        </w:rPr>
        <w:t>Note:</w:t>
      </w:r>
      <w:r w:rsidRPr="001D64E4">
        <w:rPr>
          <w:iCs/>
        </w:rPr>
        <w:tab/>
      </w:r>
      <w:r w:rsidRPr="001D64E4">
        <w:rPr>
          <w:rFonts w:eastAsia="SimSun"/>
        </w:rPr>
        <w:t>The EN-DC capable UE configured with NR PSCell shall fulfil the requirements defined in only one of Section 8.2.1.1b.1 and Section 9.1.3.2 of TS 38.133</w:t>
      </w:r>
      <w:r w:rsidRPr="001D64E4">
        <w:rPr>
          <w:rFonts w:eastAsia="SimSun" w:cs="v4.2.0"/>
        </w:rPr>
        <w:t xml:space="preserve"> [50</w:t>
      </w:r>
      <w:r w:rsidRPr="001D64E4">
        <w:rPr>
          <w:rFonts w:eastAsia="SimSun"/>
        </w:rPr>
        <w:t>].</w:t>
      </w:r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ADA" w:rsidRDefault="00F86ADA" w:rsidP="00116A6E">
      <w:pPr>
        <w:spacing w:after="0"/>
      </w:pPr>
      <w:r>
        <w:separator/>
      </w:r>
    </w:p>
  </w:endnote>
  <w:endnote w:type="continuationSeparator" w:id="0">
    <w:p w:rsidR="00F86ADA" w:rsidRDefault="00F86ADA" w:rsidP="00116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ADA" w:rsidRDefault="00F86ADA" w:rsidP="00116A6E">
      <w:pPr>
        <w:spacing w:after="0"/>
      </w:pPr>
      <w:r>
        <w:separator/>
      </w:r>
    </w:p>
  </w:footnote>
  <w:footnote w:type="continuationSeparator" w:id="0">
    <w:p w:rsidR="00F86ADA" w:rsidRDefault="00F86ADA" w:rsidP="00116A6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6E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249F"/>
    <w:rsid w:val="00087F61"/>
    <w:rsid w:val="000C261A"/>
    <w:rsid w:val="000C7478"/>
    <w:rsid w:val="000E608A"/>
    <w:rsid w:val="000E6D8F"/>
    <w:rsid w:val="000F7E81"/>
    <w:rsid w:val="00116A6E"/>
    <w:rsid w:val="00123EA7"/>
    <w:rsid w:val="001275D6"/>
    <w:rsid w:val="00132257"/>
    <w:rsid w:val="00133C2A"/>
    <w:rsid w:val="00147AD8"/>
    <w:rsid w:val="001648AE"/>
    <w:rsid w:val="00175525"/>
    <w:rsid w:val="00176E4F"/>
    <w:rsid w:val="0019165D"/>
    <w:rsid w:val="001948E6"/>
    <w:rsid w:val="001A16E4"/>
    <w:rsid w:val="001B1158"/>
    <w:rsid w:val="001B2172"/>
    <w:rsid w:val="001B372A"/>
    <w:rsid w:val="001B5EA9"/>
    <w:rsid w:val="001C55B6"/>
    <w:rsid w:val="001D3655"/>
    <w:rsid w:val="001E68AE"/>
    <w:rsid w:val="001F0F46"/>
    <w:rsid w:val="001F7D31"/>
    <w:rsid w:val="00203D46"/>
    <w:rsid w:val="0023214F"/>
    <w:rsid w:val="002541B0"/>
    <w:rsid w:val="00267954"/>
    <w:rsid w:val="00272884"/>
    <w:rsid w:val="00275E41"/>
    <w:rsid w:val="00277F29"/>
    <w:rsid w:val="00292C63"/>
    <w:rsid w:val="00296E66"/>
    <w:rsid w:val="00297462"/>
    <w:rsid w:val="002A09DA"/>
    <w:rsid w:val="002A58CA"/>
    <w:rsid w:val="002B6BBC"/>
    <w:rsid w:val="002C3045"/>
    <w:rsid w:val="002C502A"/>
    <w:rsid w:val="002E022C"/>
    <w:rsid w:val="002E4956"/>
    <w:rsid w:val="00314972"/>
    <w:rsid w:val="0031790F"/>
    <w:rsid w:val="003220E8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A6065"/>
    <w:rsid w:val="003B217C"/>
    <w:rsid w:val="003B4769"/>
    <w:rsid w:val="003D3C50"/>
    <w:rsid w:val="003D4A48"/>
    <w:rsid w:val="003E4C61"/>
    <w:rsid w:val="003E79CC"/>
    <w:rsid w:val="003F3694"/>
    <w:rsid w:val="003F4F95"/>
    <w:rsid w:val="00415BB7"/>
    <w:rsid w:val="00416D3D"/>
    <w:rsid w:val="004207CF"/>
    <w:rsid w:val="0042457C"/>
    <w:rsid w:val="0043179C"/>
    <w:rsid w:val="0045740C"/>
    <w:rsid w:val="0046192D"/>
    <w:rsid w:val="00462067"/>
    <w:rsid w:val="00474772"/>
    <w:rsid w:val="00474A4E"/>
    <w:rsid w:val="0047725B"/>
    <w:rsid w:val="004977B4"/>
    <w:rsid w:val="004A6EFE"/>
    <w:rsid w:val="004B1118"/>
    <w:rsid w:val="004B188E"/>
    <w:rsid w:val="004B5DA5"/>
    <w:rsid w:val="004C2809"/>
    <w:rsid w:val="004E2B78"/>
    <w:rsid w:val="004E5773"/>
    <w:rsid w:val="004F5D19"/>
    <w:rsid w:val="00501310"/>
    <w:rsid w:val="00530FA3"/>
    <w:rsid w:val="005360A5"/>
    <w:rsid w:val="0054322D"/>
    <w:rsid w:val="005454E6"/>
    <w:rsid w:val="00546EFB"/>
    <w:rsid w:val="005538A2"/>
    <w:rsid w:val="005551CF"/>
    <w:rsid w:val="0055634F"/>
    <w:rsid w:val="0056184C"/>
    <w:rsid w:val="005635D2"/>
    <w:rsid w:val="005667ED"/>
    <w:rsid w:val="0057146A"/>
    <w:rsid w:val="00580A5A"/>
    <w:rsid w:val="005843BF"/>
    <w:rsid w:val="00590BD1"/>
    <w:rsid w:val="005B40CE"/>
    <w:rsid w:val="005C7C48"/>
    <w:rsid w:val="005D1246"/>
    <w:rsid w:val="005E24EC"/>
    <w:rsid w:val="006048E0"/>
    <w:rsid w:val="00612EEE"/>
    <w:rsid w:val="00624C69"/>
    <w:rsid w:val="00627B4C"/>
    <w:rsid w:val="00631EDF"/>
    <w:rsid w:val="00636D0F"/>
    <w:rsid w:val="00643D38"/>
    <w:rsid w:val="00656EA6"/>
    <w:rsid w:val="00660821"/>
    <w:rsid w:val="00672671"/>
    <w:rsid w:val="00673339"/>
    <w:rsid w:val="00683174"/>
    <w:rsid w:val="00684CA2"/>
    <w:rsid w:val="006A172E"/>
    <w:rsid w:val="006A1D47"/>
    <w:rsid w:val="006B2D74"/>
    <w:rsid w:val="006B68DE"/>
    <w:rsid w:val="006C38FA"/>
    <w:rsid w:val="006D181C"/>
    <w:rsid w:val="006D4CEE"/>
    <w:rsid w:val="006D5710"/>
    <w:rsid w:val="006E2CC5"/>
    <w:rsid w:val="006F4D36"/>
    <w:rsid w:val="00706504"/>
    <w:rsid w:val="007278F3"/>
    <w:rsid w:val="0073275A"/>
    <w:rsid w:val="00733DCE"/>
    <w:rsid w:val="00735E3C"/>
    <w:rsid w:val="00736C12"/>
    <w:rsid w:val="00745B1D"/>
    <w:rsid w:val="00756714"/>
    <w:rsid w:val="00762383"/>
    <w:rsid w:val="007742E1"/>
    <w:rsid w:val="00781BD6"/>
    <w:rsid w:val="00785101"/>
    <w:rsid w:val="00785179"/>
    <w:rsid w:val="00790CBF"/>
    <w:rsid w:val="0079299C"/>
    <w:rsid w:val="007A31A4"/>
    <w:rsid w:val="007B38AF"/>
    <w:rsid w:val="007B7C05"/>
    <w:rsid w:val="007D4097"/>
    <w:rsid w:val="007D5732"/>
    <w:rsid w:val="007D7CA4"/>
    <w:rsid w:val="007E16D6"/>
    <w:rsid w:val="007F4A25"/>
    <w:rsid w:val="00802389"/>
    <w:rsid w:val="0081462C"/>
    <w:rsid w:val="00835B51"/>
    <w:rsid w:val="00847DCC"/>
    <w:rsid w:val="00853FD9"/>
    <w:rsid w:val="00866957"/>
    <w:rsid w:val="0087747F"/>
    <w:rsid w:val="00881429"/>
    <w:rsid w:val="0089554E"/>
    <w:rsid w:val="008A2265"/>
    <w:rsid w:val="008A6428"/>
    <w:rsid w:val="008A686F"/>
    <w:rsid w:val="008C4C77"/>
    <w:rsid w:val="008E20D3"/>
    <w:rsid w:val="00921BC2"/>
    <w:rsid w:val="0092367B"/>
    <w:rsid w:val="00924839"/>
    <w:rsid w:val="0092755A"/>
    <w:rsid w:val="009379A2"/>
    <w:rsid w:val="0094010C"/>
    <w:rsid w:val="009459CB"/>
    <w:rsid w:val="0096059E"/>
    <w:rsid w:val="00966108"/>
    <w:rsid w:val="009668A0"/>
    <w:rsid w:val="00971688"/>
    <w:rsid w:val="0098456D"/>
    <w:rsid w:val="00990F4C"/>
    <w:rsid w:val="009B570F"/>
    <w:rsid w:val="009C3A76"/>
    <w:rsid w:val="009F5817"/>
    <w:rsid w:val="00A1732E"/>
    <w:rsid w:val="00A21801"/>
    <w:rsid w:val="00A3074F"/>
    <w:rsid w:val="00A54BBC"/>
    <w:rsid w:val="00A6190A"/>
    <w:rsid w:val="00A62BFF"/>
    <w:rsid w:val="00A62E9A"/>
    <w:rsid w:val="00A7189C"/>
    <w:rsid w:val="00A774B2"/>
    <w:rsid w:val="00A77847"/>
    <w:rsid w:val="00A828A8"/>
    <w:rsid w:val="00A82D33"/>
    <w:rsid w:val="00A87C86"/>
    <w:rsid w:val="00A95D01"/>
    <w:rsid w:val="00AA03D5"/>
    <w:rsid w:val="00AA2465"/>
    <w:rsid w:val="00AA4382"/>
    <w:rsid w:val="00AA695D"/>
    <w:rsid w:val="00AB6C0C"/>
    <w:rsid w:val="00AC0722"/>
    <w:rsid w:val="00AD014D"/>
    <w:rsid w:val="00AE28DA"/>
    <w:rsid w:val="00AE5C97"/>
    <w:rsid w:val="00B035D8"/>
    <w:rsid w:val="00B0523F"/>
    <w:rsid w:val="00B053F7"/>
    <w:rsid w:val="00B07E46"/>
    <w:rsid w:val="00B13DB4"/>
    <w:rsid w:val="00B15E55"/>
    <w:rsid w:val="00B257A3"/>
    <w:rsid w:val="00B260DA"/>
    <w:rsid w:val="00B2745B"/>
    <w:rsid w:val="00B3555B"/>
    <w:rsid w:val="00B4037A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D5563"/>
    <w:rsid w:val="00BF465F"/>
    <w:rsid w:val="00C01F77"/>
    <w:rsid w:val="00C061BC"/>
    <w:rsid w:val="00C20C31"/>
    <w:rsid w:val="00C32783"/>
    <w:rsid w:val="00C34B7A"/>
    <w:rsid w:val="00C40706"/>
    <w:rsid w:val="00C40FD0"/>
    <w:rsid w:val="00C46508"/>
    <w:rsid w:val="00C5056C"/>
    <w:rsid w:val="00C5074F"/>
    <w:rsid w:val="00C55358"/>
    <w:rsid w:val="00C8573E"/>
    <w:rsid w:val="00C90372"/>
    <w:rsid w:val="00C910AF"/>
    <w:rsid w:val="00C94000"/>
    <w:rsid w:val="00C94C25"/>
    <w:rsid w:val="00C94EE0"/>
    <w:rsid w:val="00CA0502"/>
    <w:rsid w:val="00CA42FF"/>
    <w:rsid w:val="00CA4F12"/>
    <w:rsid w:val="00CB205B"/>
    <w:rsid w:val="00CC191B"/>
    <w:rsid w:val="00CC577B"/>
    <w:rsid w:val="00CE0AED"/>
    <w:rsid w:val="00CF3D75"/>
    <w:rsid w:val="00D04099"/>
    <w:rsid w:val="00D042DA"/>
    <w:rsid w:val="00D064A9"/>
    <w:rsid w:val="00D22A87"/>
    <w:rsid w:val="00D3588E"/>
    <w:rsid w:val="00D41FBF"/>
    <w:rsid w:val="00D45682"/>
    <w:rsid w:val="00D5483C"/>
    <w:rsid w:val="00D55705"/>
    <w:rsid w:val="00D60C04"/>
    <w:rsid w:val="00D739DF"/>
    <w:rsid w:val="00D74775"/>
    <w:rsid w:val="00D83069"/>
    <w:rsid w:val="00D91349"/>
    <w:rsid w:val="00D93757"/>
    <w:rsid w:val="00DA2D67"/>
    <w:rsid w:val="00DB7CA7"/>
    <w:rsid w:val="00DC1705"/>
    <w:rsid w:val="00DC5A4F"/>
    <w:rsid w:val="00DC60E9"/>
    <w:rsid w:val="00DD45CA"/>
    <w:rsid w:val="00DE0E16"/>
    <w:rsid w:val="00DE7B49"/>
    <w:rsid w:val="00E01FF9"/>
    <w:rsid w:val="00E20B8E"/>
    <w:rsid w:val="00E24928"/>
    <w:rsid w:val="00E45B97"/>
    <w:rsid w:val="00E50A6F"/>
    <w:rsid w:val="00E60BFE"/>
    <w:rsid w:val="00E87216"/>
    <w:rsid w:val="00EA367C"/>
    <w:rsid w:val="00EB074F"/>
    <w:rsid w:val="00EB33C1"/>
    <w:rsid w:val="00EC2915"/>
    <w:rsid w:val="00EC3603"/>
    <w:rsid w:val="00EC4F83"/>
    <w:rsid w:val="00EC591A"/>
    <w:rsid w:val="00ED6C29"/>
    <w:rsid w:val="00EE6094"/>
    <w:rsid w:val="00EF0C14"/>
    <w:rsid w:val="00EF13E8"/>
    <w:rsid w:val="00F00D06"/>
    <w:rsid w:val="00F02A68"/>
    <w:rsid w:val="00F0385B"/>
    <w:rsid w:val="00F14D09"/>
    <w:rsid w:val="00F152B1"/>
    <w:rsid w:val="00F24193"/>
    <w:rsid w:val="00F2772C"/>
    <w:rsid w:val="00F5040D"/>
    <w:rsid w:val="00F66E4D"/>
    <w:rsid w:val="00F73BA6"/>
    <w:rsid w:val="00F76E74"/>
    <w:rsid w:val="00F77A22"/>
    <w:rsid w:val="00F86ADA"/>
    <w:rsid w:val="00F966D0"/>
    <w:rsid w:val="00FA500C"/>
    <w:rsid w:val="00FA5C5E"/>
    <w:rsid w:val="00FB5035"/>
    <w:rsid w:val="00FC0F86"/>
    <w:rsid w:val="00FC4A65"/>
    <w:rsid w:val="00FD5A64"/>
    <w:rsid w:val="00FE201C"/>
    <w:rsid w:val="00FE5D41"/>
    <w:rsid w:val="00FE6BF2"/>
    <w:rsid w:val="00FE7F95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31DFFD5-712E-41B8-9740-5A768C1A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A6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116A6E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16A6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116A6E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A6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6A6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6A6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6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2018-04-05T19:04:00Z</dcterms:created>
  <dcterms:modified xsi:type="dcterms:W3CDTF">2018-05-14T17:30:00Z</dcterms:modified>
</cp:coreProperties>
</file>